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E6FBD" w14:textId="77777777" w:rsidR="00867D22" w:rsidRPr="00EB64B7" w:rsidRDefault="00867D22" w:rsidP="008E6D8A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>PhD Program in Entrepreneurship—University of Louisville</w:t>
      </w:r>
    </w:p>
    <w:p w14:paraId="2CB6EB14" w14:textId="77777777" w:rsidR="00867D22" w:rsidRPr="00EB64B7" w:rsidRDefault="00867D22" w:rsidP="008E6D8A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040807BB" w14:textId="113155D8" w:rsidR="008E6D8A" w:rsidRPr="00EB64B7" w:rsidRDefault="008E6D8A" w:rsidP="008E6D8A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The College of Business at the University of Louisville is seeking exceptional candidates for our PhD Program in Entrepreneurship. The application deadline for </w:t>
      </w:r>
      <w:r w:rsidR="00867D22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>the Fall of 2022’s</w:t>
      </w:r>
      <w:r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entering class is January 31, 2022.</w:t>
      </w:r>
    </w:p>
    <w:p w14:paraId="56E72A05" w14:textId="77777777" w:rsidR="008E6D8A" w:rsidRPr="00EB64B7" w:rsidRDefault="008E6D8A" w:rsidP="008E6D8A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61030BFC" w14:textId="327D1AC3" w:rsidR="009A22E6" w:rsidRPr="00EB64B7" w:rsidRDefault="008E6D8A" w:rsidP="00E0597A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We anticipate adding 5 to 6 graduate students to our team. Our four-year, full-time doctoral program is AACSB-accredited and prepares students to engage in high-quality research and pursue careers as faculty members at academic research institutions. Our program provides a balanced range of </w:t>
      </w:r>
      <w:r w:rsidR="00385DD9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>discipline-specific</w:t>
      </w:r>
      <w:r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seminars and core methodological courses that will prepare students to conduct high-quality research in entrepreneurship</w:t>
      </w:r>
      <w:r w:rsidR="00385DD9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</w:p>
    <w:p w14:paraId="21C7B730" w14:textId="77777777" w:rsidR="009A22E6" w:rsidRPr="00EB64B7" w:rsidRDefault="009A22E6" w:rsidP="00E0597A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617760C0" w14:textId="582AB59A" w:rsidR="00E0597A" w:rsidRPr="00EB64B7" w:rsidRDefault="008E6D8A" w:rsidP="00E0597A">
      <w:pPr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bdr w:val="none" w:sz="0" w:space="0" w:color="auto" w:frame="1"/>
        </w:rPr>
      </w:pPr>
      <w:r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>The</w:t>
      </w:r>
      <w:r w:rsidR="009A22E6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program </w:t>
      </w:r>
      <w:r w:rsidR="009C2818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fosters a collaborative environment that </w:t>
      </w:r>
      <w:r w:rsidR="00FC7716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>facilitates</w:t>
      </w:r>
      <w:r w:rsidR="009C2818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FC7716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students’ </w:t>
      </w:r>
      <w:r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early involvement in research projects with our research-active faculty in </w:t>
      </w:r>
      <w:r w:rsidR="00560D5D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>e</w:t>
      </w:r>
      <w:r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ntrepreneurship </w:t>
      </w:r>
      <w:r w:rsidR="00560D5D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as well as </w:t>
      </w:r>
      <w:r w:rsidR="00FC7716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those faculty members in entrepreneurship-related disciplines </w:t>
      </w:r>
      <w:r w:rsidR="00560D5D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across the College. </w:t>
      </w:r>
      <w:r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Our collegial faculty group </w:t>
      </w:r>
      <w:r w:rsidR="00363EBA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and current graduate students </w:t>
      </w:r>
      <w:r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>ha</w:t>
      </w:r>
      <w:r w:rsidR="00363EBA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>ve</w:t>
      </w:r>
      <w:r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 broad range of research interests spanning </w:t>
      </w:r>
      <w:r w:rsidR="00560D5D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>myriad areas of</w:t>
      </w:r>
      <w:r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entrepreneurship</w:t>
      </w:r>
      <w:r w:rsidR="00560D5D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whether </w:t>
      </w:r>
      <w:r w:rsidR="00363EBA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this is in the startup, corporate, social, or family </w:t>
      </w:r>
      <w:r w:rsidR="00FC7716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business </w:t>
      </w:r>
      <w:r w:rsidR="00363EBA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>contexts</w:t>
      </w:r>
      <w:r w:rsidR="00E0597A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In addition, </w:t>
      </w:r>
      <w:r w:rsidR="00560D5D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our team </w:t>
      </w:r>
      <w:r w:rsidR="00363EBA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>draws on</w:t>
      </w:r>
      <w:r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363EBA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 range of </w:t>
      </w:r>
      <w:r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>theoretical and methodological approaches. Our faculty members are committed to high-impact and rigorous research.</w:t>
      </w:r>
      <w:r w:rsidR="00BE06ED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Their work has been published in the </w:t>
      </w:r>
      <w:r w:rsidR="00385DD9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>top tier entrepreneurship journals</w:t>
      </w:r>
      <w:r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>, including </w:t>
      </w:r>
      <w:r w:rsidR="00E0597A" w:rsidRPr="00EB64B7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Journal of Business Venturing</w:t>
      </w:r>
      <w:r w:rsidR="00E0597A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</w:t>
      </w:r>
      <w:r w:rsidR="00E0597A" w:rsidRPr="00EB64B7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Entrepreneurship Theory and Practice</w:t>
      </w:r>
      <w:r w:rsidR="00E0597A" w:rsidRPr="00EB64B7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, Strategic Entrepreneurship Journal, Small Business Economics, </w:t>
      </w:r>
      <w:r w:rsidR="00E0597A" w:rsidRPr="00EB64B7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  <w:t>and</w:t>
      </w:r>
      <w:r w:rsidR="00E0597A" w:rsidRPr="00EB64B7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Family Business Review </w:t>
      </w:r>
      <w:r w:rsidR="00E0597A" w:rsidRPr="00EB64B7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  <w:t>as well as other leading journals in management</w:t>
      </w:r>
      <w:r w:rsidR="00E0597A" w:rsidRPr="00EB64B7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E0597A" w:rsidRPr="00EB64B7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  <w:t>such as</w:t>
      </w:r>
      <w:r w:rsidR="00E0597A" w:rsidRPr="00EB64B7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Journal of Applied Psychology, </w:t>
      </w:r>
      <w:r w:rsidR="00556599" w:rsidRPr="00EB64B7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Organization Science, </w:t>
      </w:r>
      <w:r w:rsidR="00E0597A" w:rsidRPr="00EB64B7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bdr w:val="none" w:sz="0" w:space="0" w:color="auto" w:frame="1"/>
        </w:rPr>
        <w:t>Management Science</w:t>
      </w:r>
      <w:r w:rsidR="00556599" w:rsidRPr="00EB64B7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r w:rsidR="00E0597A" w:rsidRPr="00EB64B7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bdr w:val="none" w:sz="0" w:space="0" w:color="auto" w:frame="1"/>
        </w:rPr>
        <w:t>Journal of Management</w:t>
      </w:r>
      <w:r w:rsidR="00556599" w:rsidRPr="00EB64B7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bdr w:val="none" w:sz="0" w:space="0" w:color="auto" w:frame="1"/>
        </w:rPr>
        <w:t>,</w:t>
      </w:r>
      <w:r w:rsidR="009A22E6" w:rsidRPr="00EB64B7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9A22E6" w:rsidRPr="00EB64B7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  <w:t>and</w:t>
      </w:r>
      <w:r w:rsidR="00556599" w:rsidRPr="00EB64B7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556599" w:rsidRPr="00EB64B7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Journal of Product Innovation Management</w:t>
      </w:r>
      <w:r w:rsidR="00385DD9" w:rsidRPr="00EB64B7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.</w:t>
      </w:r>
    </w:p>
    <w:p w14:paraId="60024558" w14:textId="3BC78B94" w:rsidR="00E0597A" w:rsidRPr="00EB64B7" w:rsidRDefault="00E0597A" w:rsidP="00E0597A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4EB8D619" w14:textId="118C5D53" w:rsidR="00560D5D" w:rsidRPr="00EB64B7" w:rsidRDefault="008E6D8A" w:rsidP="008E6D8A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Accepted doctoral students </w:t>
      </w:r>
      <w:r w:rsidR="00560D5D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>receive a</w:t>
      </w:r>
      <w:r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Graduate Assistants</w:t>
      </w:r>
      <w:r w:rsidR="00560D5D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>hip</w:t>
      </w:r>
      <w:r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for 20 hours a week and receive </w:t>
      </w:r>
      <w:r w:rsidR="00560D5D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full </w:t>
      </w:r>
      <w:r w:rsidR="00363EBA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support that covers </w:t>
      </w:r>
      <w:r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>tuitio</w:t>
      </w:r>
      <w:r w:rsidR="00363EBA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n and all </w:t>
      </w:r>
      <w:r w:rsidR="00560D5D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>fee</w:t>
      </w:r>
      <w:r w:rsidR="00363EBA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s </w:t>
      </w:r>
      <w:r w:rsidR="00560D5D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>as</w:t>
      </w:r>
      <w:r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363EBA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well as </w:t>
      </w:r>
      <w:r w:rsidR="00560D5D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 </w:t>
      </w:r>
      <w:r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competitive stipend for four years. Fifth year funding is </w:t>
      </w:r>
      <w:r w:rsidR="00363EBA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available in some circumstances that are </w:t>
      </w:r>
      <w:r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contingent upon </w:t>
      </w:r>
      <w:r w:rsidR="00363EBA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 graduate student’s </w:t>
      </w:r>
      <w:r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academic progress. </w:t>
      </w:r>
      <w:r w:rsidR="00363EBA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>Additionally, t</w:t>
      </w:r>
      <w:r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he College of Business provides </w:t>
      </w:r>
      <w:r w:rsidR="00363EBA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graduate students a dedicated </w:t>
      </w:r>
      <w:r w:rsidR="00560D5D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>allotment to support</w:t>
      </w:r>
      <w:r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conference travel</w:t>
      </w:r>
      <w:r w:rsidR="00560D5D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as well as </w:t>
      </w:r>
      <w:r w:rsidR="00FE2F5A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additional </w:t>
      </w:r>
      <w:r w:rsidR="00560D5D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opportunities for </w:t>
      </w:r>
      <w:r w:rsidR="00660DB3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fellowships and </w:t>
      </w:r>
      <w:r w:rsidR="00560D5D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>research support through the University’s Center for Free Enterprise</w:t>
      </w:r>
      <w:r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</w:p>
    <w:p w14:paraId="55C00F16" w14:textId="77777777" w:rsidR="00560D5D" w:rsidRPr="00EB64B7" w:rsidRDefault="00560D5D" w:rsidP="008E6D8A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6100A288" w14:textId="1B0FEE2D" w:rsidR="002E1C38" w:rsidRPr="00EB64B7" w:rsidRDefault="00560D5D" w:rsidP="002E1C38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The </w:t>
      </w:r>
      <w:r w:rsidR="008E6D8A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University </w:t>
      </w:r>
      <w:r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>of Lou</w:t>
      </w:r>
      <w:r w:rsidR="00FE2F5A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isville is located </w:t>
      </w:r>
      <w:r w:rsidR="008E6D8A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in </w:t>
      </w:r>
      <w:r w:rsidR="00FE2F5A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>Louisville, Kentucky along the Ohio River</w:t>
      </w:r>
      <w:r w:rsidR="008E6D8A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</w:t>
      </w:r>
      <w:r w:rsidR="00FE2F5A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>in Kentucky’s largest metropoli</w:t>
      </w:r>
      <w:r w:rsidR="00660DB3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tan area. </w:t>
      </w:r>
      <w:r w:rsidR="008E6D8A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>Founded in 1</w:t>
      </w:r>
      <w:r w:rsidR="00FE2F5A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>798</w:t>
      </w:r>
      <w:r w:rsidR="008E6D8A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</w:t>
      </w:r>
      <w:r w:rsidR="00FE2F5A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>the University of Louisville</w:t>
      </w:r>
      <w:r w:rsidR="008E6D8A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is an international</w:t>
      </w:r>
      <w:r w:rsidR="002E1C38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>,</w:t>
      </w:r>
      <w:r w:rsidR="008E6D8A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public research university</w:t>
      </w:r>
      <w:r w:rsidR="009C2818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BE06ED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>that is dedicated to diversity and inclusion and i</w:t>
      </w:r>
      <w:r w:rsidR="009C2818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>s one of only a few institutions that hold both Carnegie Very High Research and Community Engaged University designations</w:t>
      </w:r>
      <w:r w:rsidR="008E6D8A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</w:t>
      </w:r>
      <w:r w:rsidR="002E1C38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>Louisville also plays host to a wide variety of regional celebrations, including the</w:t>
      </w:r>
      <w:r w:rsidR="00FC7716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2E1C38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>Kentucky Derby Festival</w:t>
      </w:r>
      <w:r w:rsidR="00FC7716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2E1C38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>— two weeks of non-stop entertainment that ranges from the quirky to the sophisticated, with signature events like a paddle-wheel riverboat race and</w:t>
      </w:r>
      <w:r w:rsidR="00867D22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one of the country’s</w:t>
      </w:r>
      <w:r w:rsidR="002E1C38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premier air show</w:t>
      </w:r>
      <w:r w:rsidR="00867D22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>s</w:t>
      </w:r>
      <w:r w:rsidR="002E1C38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>, all leading up to the most exciting two minutes in sports: The Kentucky Derby.</w:t>
      </w:r>
    </w:p>
    <w:p w14:paraId="7B023D65" w14:textId="77777777" w:rsidR="00C10CAC" w:rsidRPr="00EB64B7" w:rsidRDefault="00C10CAC" w:rsidP="008E6D8A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26D5392" w14:textId="639E0190" w:rsidR="00C10CAC" w:rsidRPr="00EB64B7" w:rsidRDefault="008E6D8A" w:rsidP="008E6D8A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To apply for the Ph.D. Program in Entrepreneurship in the College of Business, please visit our </w:t>
      </w:r>
      <w:hyperlink r:id="rId7" w:history="1">
        <w:r w:rsidRPr="00EB64B7">
          <w:rPr>
            <w:rStyle w:val="Hyperlink"/>
            <w:rFonts w:ascii="Arial" w:eastAsia="Times New Roman" w:hAnsi="Arial" w:cs="Arial"/>
            <w:sz w:val="22"/>
            <w:szCs w:val="22"/>
          </w:rPr>
          <w:t>web site</w:t>
        </w:r>
      </w:hyperlink>
      <w:r w:rsidR="002A42EE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</w:p>
    <w:p w14:paraId="1C11C935" w14:textId="77777777" w:rsidR="00C10CAC" w:rsidRPr="00EB64B7" w:rsidRDefault="00C10CAC" w:rsidP="008E6D8A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2F0139FC" w14:textId="77777777" w:rsidR="00C10CAC" w:rsidRPr="00EB64B7" w:rsidRDefault="001C6EA8" w:rsidP="008E6D8A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>Daniel T. Holt</w:t>
      </w:r>
      <w:r w:rsidR="008E6D8A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>, Ph.D.</w:t>
      </w:r>
    </w:p>
    <w:p w14:paraId="1B8D0E42" w14:textId="77777777" w:rsidR="00C10CAC" w:rsidRPr="00EB64B7" w:rsidRDefault="008E6D8A" w:rsidP="008E6D8A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>Associate Professor</w:t>
      </w:r>
      <w:r w:rsidR="001C6EA8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in Entrepreneurship and Management</w:t>
      </w:r>
    </w:p>
    <w:p w14:paraId="0343AC84" w14:textId="77777777" w:rsidR="00C10CAC" w:rsidRPr="00EB64B7" w:rsidRDefault="001C6EA8" w:rsidP="008E6D8A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>Director of Graduate Programs in Entrepreneurship</w:t>
      </w:r>
    </w:p>
    <w:p w14:paraId="7760AAF1" w14:textId="77777777" w:rsidR="00C10CAC" w:rsidRPr="00EB64B7" w:rsidRDefault="008E6D8A" w:rsidP="008E6D8A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>University</w:t>
      </w:r>
      <w:r w:rsidR="001C6EA8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of Louisville</w:t>
      </w:r>
      <w:r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College of Business</w:t>
      </w:r>
    </w:p>
    <w:p w14:paraId="71F07099" w14:textId="6FF58C76" w:rsidR="007A78A5" w:rsidRPr="00EB64B7" w:rsidRDefault="00867D22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>Louisville</w:t>
      </w:r>
      <w:r w:rsidR="008E6D8A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</w:t>
      </w:r>
      <w:r w:rsidR="001C6EA8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>KY</w:t>
      </w:r>
      <w:r w:rsidR="008E6D8A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>40292</w:t>
      </w:r>
      <w:r w:rsidR="008E6D8A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br/>
        <w:t>Email:</w:t>
      </w:r>
      <w:r w:rsidR="001C6EA8" w:rsidRPr="00EB64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hyperlink r:id="rId8" w:history="1">
        <w:r w:rsidR="001C6EA8" w:rsidRPr="00EB64B7">
          <w:rPr>
            <w:rStyle w:val="Hyperlink"/>
            <w:rFonts w:ascii="Arial" w:eastAsia="Times New Roman" w:hAnsi="Arial" w:cs="Arial"/>
            <w:color w:val="000000" w:themeColor="text1"/>
            <w:sz w:val="22"/>
            <w:szCs w:val="22"/>
          </w:rPr>
          <w:t>daniel.holt@louisville.edu</w:t>
        </w:r>
      </w:hyperlink>
    </w:p>
    <w:sectPr w:rsidR="007A78A5" w:rsidRPr="00EB64B7" w:rsidSect="00EB64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2767D" w14:textId="77777777" w:rsidR="00171C7F" w:rsidRDefault="00171C7F" w:rsidP="002A42EE">
      <w:r>
        <w:separator/>
      </w:r>
    </w:p>
  </w:endnote>
  <w:endnote w:type="continuationSeparator" w:id="0">
    <w:p w14:paraId="66D78C1D" w14:textId="77777777" w:rsidR="00171C7F" w:rsidRDefault="00171C7F" w:rsidP="002A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4CE06" w14:textId="77777777" w:rsidR="00EB64B7" w:rsidRDefault="00EB64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50A42" w14:textId="77777777" w:rsidR="00EB64B7" w:rsidRDefault="00EB64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BA33" w14:textId="77777777" w:rsidR="00EB64B7" w:rsidRDefault="00EB6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94F45" w14:textId="77777777" w:rsidR="00171C7F" w:rsidRDefault="00171C7F" w:rsidP="002A42EE">
      <w:r>
        <w:separator/>
      </w:r>
    </w:p>
  </w:footnote>
  <w:footnote w:type="continuationSeparator" w:id="0">
    <w:p w14:paraId="20AEC9A6" w14:textId="77777777" w:rsidR="00171C7F" w:rsidRDefault="00171C7F" w:rsidP="002A4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16F2" w14:textId="77777777" w:rsidR="00EB64B7" w:rsidRDefault="00EB64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CB73" w14:textId="09227F59" w:rsidR="002A42EE" w:rsidRDefault="002A42EE" w:rsidP="00EB64B7">
    <w:pPr>
      <w:pStyle w:val="Header"/>
      <w:ind w:left="-180"/>
    </w:pPr>
    <w:r>
      <w:rPr>
        <w:noProof/>
      </w:rPr>
      <w:drawing>
        <wp:inline distT="0" distB="0" distL="0" distR="0" wp14:anchorId="0B7C3102" wp14:editId="3670CBA1">
          <wp:extent cx="1795067" cy="62072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995" cy="64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1799" w14:textId="77777777" w:rsidR="00EB64B7" w:rsidRDefault="00EB64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D8A"/>
    <w:rsid w:val="0004741F"/>
    <w:rsid w:val="000C10BB"/>
    <w:rsid w:val="00171C7F"/>
    <w:rsid w:val="001C6EA8"/>
    <w:rsid w:val="002A42EE"/>
    <w:rsid w:val="002E1C38"/>
    <w:rsid w:val="00363EBA"/>
    <w:rsid w:val="00385DD9"/>
    <w:rsid w:val="00556599"/>
    <w:rsid w:val="00560D5D"/>
    <w:rsid w:val="00660DB3"/>
    <w:rsid w:val="007A78A5"/>
    <w:rsid w:val="00867D22"/>
    <w:rsid w:val="008E6D8A"/>
    <w:rsid w:val="009A22E6"/>
    <w:rsid w:val="009C2818"/>
    <w:rsid w:val="00B50CB7"/>
    <w:rsid w:val="00BE06ED"/>
    <w:rsid w:val="00C10CAC"/>
    <w:rsid w:val="00E0597A"/>
    <w:rsid w:val="00EB64B7"/>
    <w:rsid w:val="00FC7716"/>
    <w:rsid w:val="00FE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23A4B4"/>
  <w15:chartTrackingRefBased/>
  <w15:docId w15:val="{3AEE2CC6-30F4-8E42-BCD3-FA2AE1F7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E6D8A"/>
    <w:rPr>
      <w:i/>
      <w:iCs/>
    </w:rPr>
  </w:style>
  <w:style w:type="character" w:customStyle="1" w:styleId="apple-converted-space">
    <w:name w:val="apple-converted-space"/>
    <w:basedOn w:val="DefaultParagraphFont"/>
    <w:rsid w:val="008E6D8A"/>
  </w:style>
  <w:style w:type="character" w:styleId="Hyperlink">
    <w:name w:val="Hyperlink"/>
    <w:basedOn w:val="DefaultParagraphFont"/>
    <w:uiPriority w:val="99"/>
    <w:unhideWhenUsed/>
    <w:rsid w:val="008E6D8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E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281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42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2EE"/>
  </w:style>
  <w:style w:type="paragraph" w:styleId="Footer">
    <w:name w:val="footer"/>
    <w:basedOn w:val="Normal"/>
    <w:link w:val="FooterChar"/>
    <w:uiPriority w:val="99"/>
    <w:unhideWhenUsed/>
    <w:rsid w:val="002A42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holt@louisville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business.louisville.edu/academics-programs/graduate-programs/eandi-phd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F445F4-1C87-7146-913F-374211F6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Holt,Daniel Thomas</dc:creator>
  <cp:keywords/>
  <dc:description/>
  <cp:lastModifiedBy>Holt,Daniel Thomas</cp:lastModifiedBy>
  <cp:revision>4</cp:revision>
  <dcterms:created xsi:type="dcterms:W3CDTF">2021-11-22T14:51:00Z</dcterms:created>
  <dcterms:modified xsi:type="dcterms:W3CDTF">2021-11-30T13:45:00Z</dcterms:modified>
</cp:coreProperties>
</file>