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04A15" w:rsidRDefault="008D17EA" w:rsidP="00E04A15">
      <w:pPr>
        <w:pStyle w:val="BodyText"/>
        <w:spacing w:before="240"/>
        <w:jc w:val="both"/>
      </w:pPr>
      <w:r>
        <w:rPr>
          <w:noProof/>
        </w:rPr>
        <mc:AlternateContent>
          <mc:Choice Requires="wps">
            <w:drawing>
              <wp:anchor distT="0" distB="0" distL="114300" distR="114300" simplePos="0" relativeHeight="251657728" behindDoc="0" locked="0" layoutInCell="1" allowOverlap="1">
                <wp:simplePos x="0" y="0"/>
                <wp:positionH relativeFrom="column">
                  <wp:posOffset>1019175</wp:posOffset>
                </wp:positionH>
                <wp:positionV relativeFrom="paragraph">
                  <wp:posOffset>0</wp:posOffset>
                </wp:positionV>
                <wp:extent cx="4823460" cy="101727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3460" cy="1017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651" w:rsidRPr="00E04A15" w:rsidRDefault="003D6651" w:rsidP="00E04A15">
                            <w:pPr>
                              <w:jc w:val="center"/>
                              <w:rPr>
                                <w:sz w:val="28"/>
                                <w:szCs w:val="28"/>
                              </w:rPr>
                            </w:pPr>
                            <w:r w:rsidRPr="00E04A15">
                              <w:rPr>
                                <w:sz w:val="28"/>
                                <w:szCs w:val="28"/>
                              </w:rPr>
                              <w:t>University of Wisconsin-Milwaukee</w:t>
                            </w:r>
                          </w:p>
                          <w:p w:rsidR="003D6651" w:rsidRDefault="003D6651" w:rsidP="00E04A15">
                            <w:pPr>
                              <w:jc w:val="center"/>
                              <w:rPr>
                                <w:sz w:val="28"/>
                                <w:szCs w:val="28"/>
                              </w:rPr>
                            </w:pPr>
                            <w:r w:rsidRPr="00E04A15">
                              <w:rPr>
                                <w:sz w:val="28"/>
                                <w:szCs w:val="28"/>
                              </w:rPr>
                              <w:t>Sheldon B. Lubar School of Business</w:t>
                            </w:r>
                          </w:p>
                          <w:p w:rsidR="003D6651" w:rsidRPr="00320D32" w:rsidRDefault="003D6651" w:rsidP="00E04A15">
                            <w:pPr>
                              <w:jc w:val="center"/>
                              <w:rPr>
                                <w:sz w:val="6"/>
                                <w:szCs w:val="6"/>
                              </w:rPr>
                            </w:pPr>
                          </w:p>
                          <w:p w:rsidR="003D6651" w:rsidRDefault="00F4209E" w:rsidP="004809C8">
                            <w:pPr>
                              <w:jc w:val="center"/>
                              <w:rPr>
                                <w:b/>
                                <w:sz w:val="28"/>
                                <w:szCs w:val="28"/>
                              </w:rPr>
                            </w:pPr>
                            <w:r>
                              <w:rPr>
                                <w:b/>
                                <w:sz w:val="28"/>
                                <w:szCs w:val="28"/>
                              </w:rPr>
                              <w:t>Assistant Professor</w:t>
                            </w:r>
                            <w:r w:rsidR="003D6651">
                              <w:rPr>
                                <w:b/>
                                <w:sz w:val="28"/>
                                <w:szCs w:val="28"/>
                              </w:rPr>
                              <w:t xml:space="preserve"> – M</w:t>
                            </w:r>
                            <w:r w:rsidR="003D6651" w:rsidRPr="00702FD2">
                              <w:rPr>
                                <w:b/>
                                <w:sz w:val="28"/>
                                <w:szCs w:val="28"/>
                              </w:rPr>
                              <w:t>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0.25pt;margin-top:0;width:379.8pt;height:8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eU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" filled="f" stroked="f">
                <v:textbox>
                  <w:txbxContent>
                    <w:p w:rsidR="003D6651" w:rsidRPr="00E04A15" w:rsidRDefault="003D6651" w:rsidP="00E04A15">
                      <w:pPr>
                        <w:jc w:val="center"/>
                        <w:rPr>
                          <w:sz w:val="28"/>
                          <w:szCs w:val="28"/>
                        </w:rPr>
                      </w:pPr>
                      <w:r w:rsidRPr="00E04A15">
                        <w:rPr>
                          <w:sz w:val="28"/>
                          <w:szCs w:val="28"/>
                        </w:rPr>
                        <w:t>University of Wisconsin-Milwaukee</w:t>
                      </w:r>
                    </w:p>
                    <w:p w:rsidR="003D6651" w:rsidRDefault="003D6651" w:rsidP="00E04A15">
                      <w:pPr>
                        <w:jc w:val="center"/>
                        <w:rPr>
                          <w:sz w:val="28"/>
                          <w:szCs w:val="28"/>
                        </w:rPr>
                      </w:pPr>
                      <w:r w:rsidRPr="00E04A15">
                        <w:rPr>
                          <w:sz w:val="28"/>
                          <w:szCs w:val="28"/>
                        </w:rPr>
                        <w:t>Sheldon B. Lubar School of Business</w:t>
                      </w:r>
                    </w:p>
                    <w:p w:rsidR="003D6651" w:rsidRPr="00320D32" w:rsidRDefault="003D6651" w:rsidP="00E04A15">
                      <w:pPr>
                        <w:jc w:val="center"/>
                        <w:rPr>
                          <w:sz w:val="6"/>
                          <w:szCs w:val="6"/>
                        </w:rPr>
                      </w:pPr>
                    </w:p>
                    <w:p w:rsidR="003D6651" w:rsidRDefault="00F4209E" w:rsidP="004809C8">
                      <w:pPr>
                        <w:jc w:val="center"/>
                        <w:rPr>
                          <w:b/>
                          <w:sz w:val="28"/>
                          <w:szCs w:val="28"/>
                        </w:rPr>
                      </w:pPr>
                      <w:r>
                        <w:rPr>
                          <w:b/>
                          <w:sz w:val="28"/>
                          <w:szCs w:val="28"/>
                        </w:rPr>
                        <w:t>Assistant Professor</w:t>
                      </w:r>
                      <w:r w:rsidR="003D6651">
                        <w:rPr>
                          <w:b/>
                          <w:sz w:val="28"/>
                          <w:szCs w:val="28"/>
                        </w:rPr>
                        <w:t xml:space="preserve"> – M</w:t>
                      </w:r>
                      <w:r w:rsidR="003D6651" w:rsidRPr="00702FD2">
                        <w:rPr>
                          <w:b/>
                          <w:sz w:val="28"/>
                          <w:szCs w:val="28"/>
                        </w:rPr>
                        <w:t>anagement</w:t>
                      </w:r>
                    </w:p>
                  </w:txbxContent>
                </v:textbox>
              </v:shape>
            </w:pict>
          </mc:Fallback>
        </mc:AlternateContent>
      </w:r>
      <w:r>
        <w:rPr>
          <w:noProof/>
        </w:rPr>
        <w:drawing>
          <wp:inline distT="0" distB="0" distL="0" distR="0">
            <wp:extent cx="109728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7280" cy="800100"/>
                    </a:xfrm>
                    <a:prstGeom prst="rect">
                      <a:avLst/>
                    </a:prstGeom>
                    <a:noFill/>
                    <a:ln>
                      <a:noFill/>
                    </a:ln>
                  </pic:spPr>
                </pic:pic>
              </a:graphicData>
            </a:graphic>
          </wp:inline>
        </w:drawing>
      </w:r>
    </w:p>
    <w:p w:rsidR="00320D32" w:rsidRPr="00F13987" w:rsidRDefault="00320D32" w:rsidP="009F1047">
      <w:pPr>
        <w:jc w:val="both"/>
        <w:rPr>
          <w:sz w:val="22"/>
          <w:szCs w:val="22"/>
        </w:rPr>
      </w:pPr>
    </w:p>
    <w:p w:rsidR="00111DC2" w:rsidRPr="00F13987" w:rsidRDefault="00B101AB" w:rsidP="004809C8">
      <w:pPr>
        <w:pStyle w:val="BodyText"/>
        <w:rPr>
          <w:sz w:val="22"/>
          <w:szCs w:val="22"/>
        </w:rPr>
      </w:pPr>
      <w:r w:rsidRPr="00F13987">
        <w:rPr>
          <w:sz w:val="22"/>
          <w:szCs w:val="22"/>
        </w:rPr>
        <w:t>The Sheldon B. Lubar School of Business at the University of Wisconsin-Milw</w:t>
      </w:r>
      <w:r w:rsidR="00907C2E" w:rsidRPr="00F13987">
        <w:rPr>
          <w:sz w:val="22"/>
          <w:szCs w:val="22"/>
        </w:rPr>
        <w:t xml:space="preserve">aukee invites applications for </w:t>
      </w:r>
      <w:r w:rsidR="00EA1655" w:rsidRPr="00F13987">
        <w:rPr>
          <w:sz w:val="22"/>
          <w:szCs w:val="22"/>
        </w:rPr>
        <w:t>a</w:t>
      </w:r>
      <w:r w:rsidR="00907C2E" w:rsidRPr="00F13987">
        <w:rPr>
          <w:sz w:val="22"/>
          <w:szCs w:val="22"/>
        </w:rPr>
        <w:t xml:space="preserve"> tenure-trac</w:t>
      </w:r>
      <w:r w:rsidR="000A565A" w:rsidRPr="00F13987">
        <w:rPr>
          <w:sz w:val="22"/>
          <w:szCs w:val="22"/>
        </w:rPr>
        <w:t>k Assistant</w:t>
      </w:r>
      <w:r w:rsidR="00907C2E" w:rsidRPr="00F13987">
        <w:rPr>
          <w:sz w:val="22"/>
          <w:szCs w:val="22"/>
        </w:rPr>
        <w:t xml:space="preserve"> Professor p</w:t>
      </w:r>
      <w:r w:rsidRPr="00F13987">
        <w:rPr>
          <w:sz w:val="22"/>
          <w:szCs w:val="22"/>
        </w:rPr>
        <w:t>osition in</w:t>
      </w:r>
      <w:r w:rsidR="00EA1655" w:rsidRPr="00F13987">
        <w:rPr>
          <w:sz w:val="22"/>
          <w:szCs w:val="22"/>
        </w:rPr>
        <w:t xml:space="preserve"> Strategic </w:t>
      </w:r>
      <w:r w:rsidR="0094736F" w:rsidRPr="00F13987">
        <w:rPr>
          <w:sz w:val="22"/>
          <w:szCs w:val="22"/>
        </w:rPr>
        <w:t>Management,</w:t>
      </w:r>
      <w:r w:rsidR="00826A81" w:rsidRPr="00F13987">
        <w:rPr>
          <w:sz w:val="22"/>
          <w:szCs w:val="22"/>
        </w:rPr>
        <w:t xml:space="preserve"> </w:t>
      </w:r>
      <w:r w:rsidR="00E6053F" w:rsidRPr="00F13987">
        <w:rPr>
          <w:sz w:val="22"/>
          <w:szCs w:val="22"/>
        </w:rPr>
        <w:t>to begin in the Fall of 201</w:t>
      </w:r>
      <w:r w:rsidR="00EA1655" w:rsidRPr="00F13987">
        <w:rPr>
          <w:sz w:val="22"/>
          <w:szCs w:val="22"/>
        </w:rPr>
        <w:t>9</w:t>
      </w:r>
      <w:r w:rsidR="00E6053F" w:rsidRPr="00F13987">
        <w:rPr>
          <w:sz w:val="22"/>
          <w:szCs w:val="22"/>
        </w:rPr>
        <w:t>.</w:t>
      </w:r>
    </w:p>
    <w:p w:rsidR="00B101AB" w:rsidRPr="00F13987" w:rsidRDefault="00B101AB" w:rsidP="004809C8">
      <w:pPr>
        <w:pStyle w:val="BodyText"/>
        <w:rPr>
          <w:sz w:val="22"/>
          <w:szCs w:val="22"/>
        </w:rPr>
      </w:pPr>
    </w:p>
    <w:p w:rsidR="00EB1E16" w:rsidRPr="00F13987" w:rsidRDefault="00EB1E16" w:rsidP="00111DC2">
      <w:pPr>
        <w:pStyle w:val="BodyText"/>
        <w:rPr>
          <w:sz w:val="22"/>
          <w:szCs w:val="22"/>
        </w:rPr>
      </w:pPr>
      <w:r w:rsidRPr="00F13987">
        <w:rPr>
          <w:sz w:val="22"/>
          <w:szCs w:val="22"/>
        </w:rPr>
        <w:t>Qualified candidates will possess a Ph.D. in Business or a closely related fiel</w:t>
      </w:r>
      <w:r w:rsidR="00DC087E" w:rsidRPr="00F13987">
        <w:rPr>
          <w:sz w:val="22"/>
          <w:szCs w:val="22"/>
        </w:rPr>
        <w:t xml:space="preserve">d, </w:t>
      </w:r>
      <w:r w:rsidR="00961C68" w:rsidRPr="00F13987">
        <w:rPr>
          <w:sz w:val="22"/>
          <w:szCs w:val="22"/>
        </w:rPr>
        <w:t>focusing on</w:t>
      </w:r>
      <w:r w:rsidR="00DC087E" w:rsidRPr="00F13987">
        <w:rPr>
          <w:sz w:val="22"/>
          <w:szCs w:val="22"/>
        </w:rPr>
        <w:t xml:space="preserve"> </w:t>
      </w:r>
      <w:r w:rsidR="00EA1655" w:rsidRPr="00F13987">
        <w:rPr>
          <w:sz w:val="22"/>
          <w:szCs w:val="22"/>
        </w:rPr>
        <w:t xml:space="preserve">Strategic </w:t>
      </w:r>
      <w:r w:rsidR="00DC087E" w:rsidRPr="00F13987">
        <w:rPr>
          <w:sz w:val="22"/>
          <w:szCs w:val="22"/>
        </w:rPr>
        <w:t>Management or an allied</w:t>
      </w:r>
      <w:r w:rsidRPr="00F13987">
        <w:rPr>
          <w:sz w:val="22"/>
          <w:szCs w:val="22"/>
        </w:rPr>
        <w:t xml:space="preserve"> area.  Required qualifications</w:t>
      </w:r>
      <w:r w:rsidR="00827856">
        <w:rPr>
          <w:sz w:val="22"/>
          <w:szCs w:val="22"/>
        </w:rPr>
        <w:t xml:space="preserve"> also</w:t>
      </w:r>
      <w:r w:rsidRPr="00F13987">
        <w:rPr>
          <w:sz w:val="22"/>
          <w:szCs w:val="22"/>
        </w:rPr>
        <w:t xml:space="preserve"> include proven research skills and a strong </w:t>
      </w:r>
      <w:r w:rsidR="009B3587" w:rsidRPr="00F13987">
        <w:rPr>
          <w:sz w:val="22"/>
          <w:szCs w:val="22"/>
        </w:rPr>
        <w:t>interest in teaching courses in S</w:t>
      </w:r>
      <w:r w:rsidRPr="00F13987">
        <w:rPr>
          <w:sz w:val="22"/>
          <w:szCs w:val="22"/>
        </w:rPr>
        <w:t>trategy</w:t>
      </w:r>
      <w:r w:rsidR="00826A81" w:rsidRPr="00F13987">
        <w:rPr>
          <w:sz w:val="22"/>
          <w:szCs w:val="22"/>
        </w:rPr>
        <w:t>, Entrepreneurship</w:t>
      </w:r>
      <w:r w:rsidR="00D815A6" w:rsidRPr="00F13987">
        <w:rPr>
          <w:sz w:val="22"/>
          <w:szCs w:val="22"/>
        </w:rPr>
        <w:t xml:space="preserve"> and</w:t>
      </w:r>
      <w:r w:rsidR="00826A81" w:rsidRPr="00F13987">
        <w:rPr>
          <w:sz w:val="22"/>
          <w:szCs w:val="22"/>
        </w:rPr>
        <w:t>/or other</w:t>
      </w:r>
      <w:r w:rsidR="00D815A6" w:rsidRPr="00F13987">
        <w:rPr>
          <w:sz w:val="22"/>
          <w:szCs w:val="22"/>
        </w:rPr>
        <w:t xml:space="preserve"> related Management topics.</w:t>
      </w:r>
      <w:r w:rsidRPr="00F13987">
        <w:rPr>
          <w:sz w:val="22"/>
          <w:szCs w:val="22"/>
        </w:rPr>
        <w:t xml:space="preserve">  Candidates with anticipated Ph.D. completion by August 201</w:t>
      </w:r>
      <w:r w:rsidR="00EA1655" w:rsidRPr="00F13987">
        <w:rPr>
          <w:sz w:val="22"/>
          <w:szCs w:val="22"/>
        </w:rPr>
        <w:t>9</w:t>
      </w:r>
      <w:r w:rsidR="00827856">
        <w:rPr>
          <w:sz w:val="22"/>
          <w:szCs w:val="22"/>
        </w:rPr>
        <w:t xml:space="preserve"> will also</w:t>
      </w:r>
      <w:r w:rsidRPr="00F13987">
        <w:rPr>
          <w:sz w:val="22"/>
          <w:szCs w:val="22"/>
        </w:rPr>
        <w:t xml:space="preserve"> be considered.  </w:t>
      </w:r>
      <w:r w:rsidR="00827856" w:rsidRPr="00827856">
        <w:rPr>
          <w:sz w:val="22"/>
          <w:szCs w:val="22"/>
        </w:rPr>
        <w:t xml:space="preserve">Secondary research and teaching interests in Entrepreneurship is also desired. </w:t>
      </w:r>
      <w:r w:rsidRPr="00F13987">
        <w:rPr>
          <w:sz w:val="22"/>
          <w:szCs w:val="22"/>
        </w:rPr>
        <w:t xml:space="preserve">Preferred qualifications include </w:t>
      </w:r>
      <w:r w:rsidR="00923A48">
        <w:rPr>
          <w:sz w:val="22"/>
          <w:szCs w:val="22"/>
        </w:rPr>
        <w:t>demonstrated evidence of the</w:t>
      </w:r>
      <w:r w:rsidRPr="00F13987">
        <w:rPr>
          <w:sz w:val="22"/>
          <w:szCs w:val="22"/>
        </w:rPr>
        <w:t xml:space="preserve"> potential</w:t>
      </w:r>
      <w:r w:rsidR="00923A48">
        <w:rPr>
          <w:sz w:val="22"/>
          <w:szCs w:val="22"/>
        </w:rPr>
        <w:t xml:space="preserve"> </w:t>
      </w:r>
      <w:r w:rsidRPr="00F13987">
        <w:rPr>
          <w:sz w:val="22"/>
          <w:szCs w:val="22"/>
        </w:rPr>
        <w:t>f</w:t>
      </w:r>
      <w:r w:rsidR="00923A48">
        <w:rPr>
          <w:sz w:val="22"/>
          <w:szCs w:val="22"/>
        </w:rPr>
        <w:t>or</w:t>
      </w:r>
      <w:r w:rsidRPr="00F13987">
        <w:rPr>
          <w:sz w:val="22"/>
          <w:szCs w:val="22"/>
        </w:rPr>
        <w:t xml:space="preserve"> high-impact research, the capacity fo</w:t>
      </w:r>
      <w:r w:rsidR="00907C2E" w:rsidRPr="00F13987">
        <w:rPr>
          <w:sz w:val="22"/>
          <w:szCs w:val="22"/>
        </w:rPr>
        <w:t>r teaching excellence, superb</w:t>
      </w:r>
      <w:r w:rsidRPr="00F13987">
        <w:rPr>
          <w:sz w:val="22"/>
          <w:szCs w:val="22"/>
        </w:rPr>
        <w:t xml:space="preserve"> </w:t>
      </w:r>
      <w:r w:rsidR="00907C2E" w:rsidRPr="00F13987">
        <w:rPr>
          <w:sz w:val="22"/>
          <w:szCs w:val="22"/>
        </w:rPr>
        <w:t>communication skills</w:t>
      </w:r>
      <w:r w:rsidR="00AD5154" w:rsidRPr="00AD5154">
        <w:t xml:space="preserve"> </w:t>
      </w:r>
      <w:r w:rsidR="00AD5154" w:rsidRPr="00AD5154">
        <w:rPr>
          <w:sz w:val="22"/>
          <w:szCs w:val="22"/>
        </w:rPr>
        <w:t>as evidenced in teaching evaluations</w:t>
      </w:r>
      <w:r w:rsidR="00907C2E" w:rsidRPr="00F13987">
        <w:rPr>
          <w:sz w:val="22"/>
          <w:szCs w:val="22"/>
        </w:rPr>
        <w:t>, and</w:t>
      </w:r>
      <w:r w:rsidRPr="00F13987">
        <w:rPr>
          <w:sz w:val="22"/>
          <w:szCs w:val="22"/>
        </w:rPr>
        <w:t xml:space="preserve"> an ability to work collegially and collaboratively within the university and the business community.  Highly preferred qualifications also include a research record of exceptional quality published in top peer-reviewed journals</w:t>
      </w:r>
      <w:r w:rsidR="009B3587" w:rsidRPr="00F13987">
        <w:rPr>
          <w:sz w:val="22"/>
          <w:szCs w:val="22"/>
        </w:rPr>
        <w:t xml:space="preserve">.  </w:t>
      </w:r>
    </w:p>
    <w:p w:rsidR="00EB1E16" w:rsidRPr="00F13987" w:rsidRDefault="00EB1E16" w:rsidP="00111DC2">
      <w:pPr>
        <w:pStyle w:val="BodyText"/>
        <w:rPr>
          <w:sz w:val="22"/>
          <w:szCs w:val="22"/>
        </w:rPr>
      </w:pPr>
    </w:p>
    <w:p w:rsidR="004809C8" w:rsidRPr="00F13987" w:rsidRDefault="00961C68" w:rsidP="004809C8">
      <w:pPr>
        <w:autoSpaceDE w:val="0"/>
        <w:autoSpaceDN w:val="0"/>
        <w:adjustRightInd w:val="0"/>
        <w:rPr>
          <w:sz w:val="22"/>
          <w:szCs w:val="22"/>
        </w:rPr>
      </w:pPr>
      <w:r w:rsidRPr="00F13987">
        <w:rPr>
          <w:sz w:val="22"/>
          <w:szCs w:val="22"/>
        </w:rPr>
        <w:t>In addition to conducting high q</w:t>
      </w:r>
      <w:r w:rsidR="004448A0" w:rsidRPr="00F13987">
        <w:rPr>
          <w:sz w:val="22"/>
          <w:szCs w:val="22"/>
        </w:rPr>
        <w:t xml:space="preserve">uality research </w:t>
      </w:r>
      <w:r w:rsidRPr="00F13987">
        <w:rPr>
          <w:sz w:val="22"/>
          <w:szCs w:val="22"/>
        </w:rPr>
        <w:t>targeted for</w:t>
      </w:r>
      <w:r w:rsidR="004448A0" w:rsidRPr="00F13987">
        <w:rPr>
          <w:sz w:val="22"/>
          <w:szCs w:val="22"/>
        </w:rPr>
        <w:t xml:space="preserve"> publication in top-tier business journals and demonstrat</w:t>
      </w:r>
      <w:r w:rsidRPr="00F13987">
        <w:rPr>
          <w:sz w:val="22"/>
          <w:szCs w:val="22"/>
        </w:rPr>
        <w:t>ing</w:t>
      </w:r>
      <w:r w:rsidR="004448A0" w:rsidRPr="00F13987">
        <w:rPr>
          <w:sz w:val="22"/>
          <w:szCs w:val="22"/>
        </w:rPr>
        <w:t xml:space="preserve"> </w:t>
      </w:r>
      <w:r w:rsidRPr="00F13987">
        <w:rPr>
          <w:sz w:val="22"/>
          <w:szCs w:val="22"/>
        </w:rPr>
        <w:t xml:space="preserve">teaching </w:t>
      </w:r>
      <w:r w:rsidR="004448A0" w:rsidRPr="00F13987">
        <w:rPr>
          <w:sz w:val="22"/>
          <w:szCs w:val="22"/>
        </w:rPr>
        <w:t>excellence</w:t>
      </w:r>
      <w:r w:rsidR="004809C8" w:rsidRPr="00F13987">
        <w:rPr>
          <w:sz w:val="22"/>
          <w:szCs w:val="22"/>
        </w:rPr>
        <w:t xml:space="preserve">, the selected candidate will contribute to the mission of the Lubar School </w:t>
      </w:r>
      <w:r w:rsidR="004448A0" w:rsidRPr="00F13987">
        <w:rPr>
          <w:sz w:val="22"/>
          <w:szCs w:val="22"/>
        </w:rPr>
        <w:t xml:space="preserve">of Business </w:t>
      </w:r>
      <w:r w:rsidR="004809C8" w:rsidRPr="00F13987">
        <w:rPr>
          <w:sz w:val="22"/>
          <w:szCs w:val="22"/>
        </w:rPr>
        <w:t>by engaging with, mentoring, and advising students</w:t>
      </w:r>
      <w:r w:rsidRPr="00F13987">
        <w:rPr>
          <w:sz w:val="22"/>
          <w:szCs w:val="22"/>
        </w:rPr>
        <w:t xml:space="preserve">.  The selected candidate will </w:t>
      </w:r>
      <w:r w:rsidR="004809C8" w:rsidRPr="00F13987">
        <w:rPr>
          <w:sz w:val="22"/>
          <w:szCs w:val="22"/>
        </w:rPr>
        <w:t>provid</w:t>
      </w:r>
      <w:r w:rsidRPr="00F13987">
        <w:rPr>
          <w:sz w:val="22"/>
          <w:szCs w:val="22"/>
        </w:rPr>
        <w:t>e</w:t>
      </w:r>
      <w:r w:rsidR="004809C8" w:rsidRPr="00F13987">
        <w:rPr>
          <w:sz w:val="22"/>
          <w:szCs w:val="22"/>
        </w:rPr>
        <w:t xml:space="preserve"> service to the area, School, and University through committee service and other shared governance activities</w:t>
      </w:r>
      <w:r w:rsidR="00826A81" w:rsidRPr="00F13987">
        <w:rPr>
          <w:sz w:val="22"/>
          <w:szCs w:val="22"/>
        </w:rPr>
        <w:t xml:space="preserve">.  </w:t>
      </w:r>
      <w:r w:rsidR="004809C8" w:rsidRPr="00F13987">
        <w:rPr>
          <w:sz w:val="22"/>
          <w:szCs w:val="22"/>
        </w:rPr>
        <w:t xml:space="preserve"> </w:t>
      </w:r>
      <w:r w:rsidR="00826A81" w:rsidRPr="00F13987">
        <w:rPr>
          <w:sz w:val="22"/>
          <w:szCs w:val="22"/>
        </w:rPr>
        <w:t>S/he</w:t>
      </w:r>
      <w:r w:rsidR="004809C8" w:rsidRPr="00F13987">
        <w:rPr>
          <w:sz w:val="22"/>
          <w:szCs w:val="22"/>
        </w:rPr>
        <w:t xml:space="preserve"> </w:t>
      </w:r>
      <w:r w:rsidRPr="00F13987">
        <w:rPr>
          <w:sz w:val="22"/>
          <w:szCs w:val="22"/>
        </w:rPr>
        <w:t xml:space="preserve">will </w:t>
      </w:r>
      <w:r w:rsidR="00826A81" w:rsidRPr="00F13987">
        <w:rPr>
          <w:sz w:val="22"/>
          <w:szCs w:val="22"/>
        </w:rPr>
        <w:t xml:space="preserve">also </w:t>
      </w:r>
      <w:r w:rsidRPr="00F13987">
        <w:rPr>
          <w:sz w:val="22"/>
          <w:szCs w:val="22"/>
        </w:rPr>
        <w:t>enhance</w:t>
      </w:r>
      <w:r w:rsidR="004809C8" w:rsidRPr="00F13987">
        <w:rPr>
          <w:sz w:val="22"/>
          <w:szCs w:val="22"/>
        </w:rPr>
        <w:t xml:space="preserve"> the School’s strong linkag</w:t>
      </w:r>
      <w:r w:rsidR="00F13987" w:rsidRPr="00F13987">
        <w:rPr>
          <w:sz w:val="22"/>
          <w:szCs w:val="22"/>
        </w:rPr>
        <w:t>es with the business community.</w:t>
      </w:r>
    </w:p>
    <w:p w:rsidR="00F13987" w:rsidRPr="00F13987" w:rsidRDefault="00F13987" w:rsidP="004809C8">
      <w:pPr>
        <w:autoSpaceDE w:val="0"/>
        <w:autoSpaceDN w:val="0"/>
        <w:adjustRightInd w:val="0"/>
        <w:rPr>
          <w:sz w:val="22"/>
          <w:szCs w:val="22"/>
        </w:rPr>
      </w:pPr>
    </w:p>
    <w:p w:rsidR="004809C8" w:rsidRDefault="00501B5E" w:rsidP="004809C8">
      <w:pPr>
        <w:autoSpaceDE w:val="0"/>
        <w:autoSpaceDN w:val="0"/>
        <w:adjustRightInd w:val="0"/>
        <w:rPr>
          <w:sz w:val="22"/>
          <w:szCs w:val="22"/>
        </w:rPr>
      </w:pPr>
      <w:r w:rsidRPr="00F13987">
        <w:rPr>
          <w:sz w:val="22"/>
          <w:szCs w:val="22"/>
        </w:rPr>
        <w:t>The University of Wisconsin-Milwaukee is a premier public urban university committed to academic excellence.  Located in the commercial and industrial hub of Wisconsin, the campus is in a pleasant residential neighborhood only a few blocks from Lake Michigan.  UW-Milwaukee is one of the two “doc</w:t>
      </w:r>
      <w:r w:rsidR="00F13987" w:rsidRPr="00F13987">
        <w:rPr>
          <w:sz w:val="22"/>
          <w:szCs w:val="22"/>
        </w:rPr>
        <w:t xml:space="preserve">toral cluster” campuses in the </w:t>
      </w:r>
      <w:r w:rsidRPr="00F13987">
        <w:rPr>
          <w:sz w:val="22"/>
          <w:szCs w:val="22"/>
        </w:rPr>
        <w:t>University of Wisconsin System with a student enrollment close to 26,000.  The Sheldon B. Lubar School of Business</w:t>
      </w:r>
      <w:r w:rsidR="00F13987" w:rsidRPr="00F13987">
        <w:rPr>
          <w:sz w:val="22"/>
          <w:szCs w:val="22"/>
        </w:rPr>
        <w:t>, known for superior scholarly research and academic programs,</w:t>
      </w:r>
      <w:r w:rsidRPr="00F13987">
        <w:rPr>
          <w:sz w:val="22"/>
          <w:szCs w:val="22"/>
        </w:rPr>
        <w:t xml:space="preserve"> is accredited by AACSB International since 1970.  It offers BBA, MBA, Executive MBA, MS and PhD degree programs. With doctorates from some of the country’s leading universities, more than 70 full-time faculty bring an impressive range of expertise to the Lubar School.  Additionally, the Lubar School faculty research has gained recognition in national and international rankings and our MBA and undergraduate programs are ranked regionally and nationally for excellence.  Further information is available at </w:t>
      </w:r>
      <w:r w:rsidR="00F13987" w:rsidRPr="00F13987">
        <w:rPr>
          <w:sz w:val="22"/>
          <w:szCs w:val="22"/>
        </w:rPr>
        <w:t xml:space="preserve">our Web site: </w:t>
      </w:r>
      <w:hyperlink r:id="rId7" w:history="1">
        <w:r w:rsidR="00F13987" w:rsidRPr="00F847FF">
          <w:rPr>
            <w:rStyle w:val="Hyperlink"/>
            <w:sz w:val="22"/>
            <w:szCs w:val="22"/>
          </w:rPr>
          <w:t>www.lubar.uwm.edu</w:t>
        </w:r>
      </w:hyperlink>
    </w:p>
    <w:p w:rsidR="00375B5D" w:rsidRPr="005E64A9" w:rsidRDefault="00375B5D" w:rsidP="00375B5D">
      <w:pPr>
        <w:rPr>
          <w:sz w:val="22"/>
          <w:szCs w:val="22"/>
        </w:rPr>
      </w:pPr>
    </w:p>
    <w:p w:rsidR="00375B5D" w:rsidRPr="00C4510C" w:rsidRDefault="00375B5D" w:rsidP="00375B5D">
      <w:pPr>
        <w:rPr>
          <w:sz w:val="22"/>
          <w:szCs w:val="22"/>
        </w:rPr>
      </w:pPr>
      <w:r w:rsidRPr="005E64A9">
        <w:rPr>
          <w:sz w:val="22"/>
          <w:szCs w:val="22"/>
        </w:rPr>
        <w:t>Candidates seeking consideration must apply at</w:t>
      </w:r>
      <w:r w:rsidR="00963D1D">
        <w:rPr>
          <w:sz w:val="22"/>
          <w:szCs w:val="22"/>
        </w:rPr>
        <w:t xml:space="preserve"> </w:t>
      </w:r>
      <w:hyperlink r:id="rId8" w:tgtFrame="_blank" w:history="1">
        <w:r w:rsidR="00963D1D" w:rsidRPr="00963D1D">
          <w:rPr>
            <w:rStyle w:val="Hyperlink"/>
          </w:rPr>
          <w:t>http://jobs.uwm.edu/postings/27767</w:t>
        </w:r>
      </w:hyperlink>
      <w:r w:rsidR="00EA1655">
        <w:t xml:space="preserve"> </w:t>
      </w:r>
      <w:r w:rsidRPr="005E64A9">
        <w:rPr>
          <w:sz w:val="22"/>
          <w:szCs w:val="22"/>
        </w:rPr>
        <w:t xml:space="preserve">and submit application materials electronically to include: </w:t>
      </w:r>
      <w:r w:rsidR="00BF6FE4">
        <w:rPr>
          <w:sz w:val="22"/>
          <w:szCs w:val="22"/>
        </w:rPr>
        <w:t xml:space="preserve">a </w:t>
      </w:r>
      <w:r w:rsidRPr="005E64A9">
        <w:rPr>
          <w:sz w:val="22"/>
          <w:szCs w:val="22"/>
        </w:rPr>
        <w:t xml:space="preserve">cover letter, curriculum vitae, </w:t>
      </w:r>
      <w:r w:rsidR="00040F43" w:rsidRPr="005E64A9">
        <w:rPr>
          <w:sz w:val="22"/>
          <w:szCs w:val="22"/>
        </w:rPr>
        <w:t>research statement</w:t>
      </w:r>
      <w:r w:rsidR="00834D77" w:rsidRPr="005E64A9">
        <w:rPr>
          <w:sz w:val="22"/>
          <w:szCs w:val="22"/>
        </w:rPr>
        <w:t xml:space="preserve">, </w:t>
      </w:r>
      <w:r w:rsidRPr="005E64A9">
        <w:rPr>
          <w:sz w:val="22"/>
          <w:szCs w:val="22"/>
        </w:rPr>
        <w:t xml:space="preserve">list of courses taught, teaching </w:t>
      </w:r>
      <w:r w:rsidR="00320D32" w:rsidRPr="005E64A9">
        <w:rPr>
          <w:sz w:val="22"/>
          <w:szCs w:val="22"/>
        </w:rPr>
        <w:t>evaluations</w:t>
      </w:r>
      <w:r w:rsidR="00834D77" w:rsidRPr="005E64A9">
        <w:rPr>
          <w:sz w:val="22"/>
          <w:szCs w:val="22"/>
        </w:rPr>
        <w:t>,</w:t>
      </w:r>
      <w:r w:rsidRPr="005E64A9">
        <w:rPr>
          <w:sz w:val="22"/>
          <w:szCs w:val="22"/>
        </w:rPr>
        <w:t xml:space="preserve"> and information </w:t>
      </w:r>
      <w:r w:rsidR="00BF6FE4">
        <w:rPr>
          <w:sz w:val="22"/>
          <w:szCs w:val="22"/>
        </w:rPr>
        <w:t>about</w:t>
      </w:r>
      <w:r w:rsidRPr="005E64A9">
        <w:rPr>
          <w:sz w:val="22"/>
          <w:szCs w:val="22"/>
        </w:rPr>
        <w:t xml:space="preserve"> dissertation status and anticipated schedule for completion</w:t>
      </w:r>
      <w:r w:rsidR="002338D9" w:rsidRPr="005E64A9">
        <w:rPr>
          <w:sz w:val="22"/>
          <w:szCs w:val="22"/>
        </w:rPr>
        <w:t>,</w:t>
      </w:r>
      <w:r w:rsidRPr="005E64A9">
        <w:rPr>
          <w:sz w:val="22"/>
          <w:szCs w:val="22"/>
        </w:rPr>
        <w:t xml:space="preserve"> if applicable.  </w:t>
      </w:r>
      <w:r w:rsidR="00BF6FE4">
        <w:rPr>
          <w:sz w:val="22"/>
          <w:szCs w:val="22"/>
        </w:rPr>
        <w:t>To receive consideration, candidates must also</w:t>
      </w:r>
      <w:r w:rsidRPr="005E64A9">
        <w:rPr>
          <w:sz w:val="22"/>
          <w:szCs w:val="22"/>
        </w:rPr>
        <w:t xml:space="preserve"> </w:t>
      </w:r>
      <w:r w:rsidRPr="00C4510C">
        <w:rPr>
          <w:sz w:val="22"/>
          <w:szCs w:val="22"/>
        </w:rPr>
        <w:t xml:space="preserve">provide a list of three references </w:t>
      </w:r>
      <w:r w:rsidR="002338D9" w:rsidRPr="00C4510C">
        <w:rPr>
          <w:sz w:val="22"/>
          <w:szCs w:val="22"/>
        </w:rPr>
        <w:t>and their</w:t>
      </w:r>
      <w:r w:rsidRPr="00C4510C">
        <w:rPr>
          <w:sz w:val="22"/>
          <w:szCs w:val="22"/>
        </w:rPr>
        <w:t xml:space="preserve"> contact information</w:t>
      </w:r>
      <w:r w:rsidR="002338D9" w:rsidRPr="00C4510C">
        <w:rPr>
          <w:sz w:val="22"/>
          <w:szCs w:val="22"/>
        </w:rPr>
        <w:t>,</w:t>
      </w:r>
      <w:r w:rsidRPr="00C4510C">
        <w:rPr>
          <w:sz w:val="22"/>
          <w:szCs w:val="22"/>
        </w:rPr>
        <w:t xml:space="preserve"> includ</w:t>
      </w:r>
      <w:r w:rsidR="002338D9" w:rsidRPr="00C4510C">
        <w:rPr>
          <w:sz w:val="22"/>
          <w:szCs w:val="22"/>
        </w:rPr>
        <w:t>ing</w:t>
      </w:r>
      <w:r w:rsidRPr="00C4510C">
        <w:rPr>
          <w:sz w:val="22"/>
          <w:szCs w:val="22"/>
        </w:rPr>
        <w:t xml:space="preserve"> postal addresses, e-mail, and telephone numbers.  </w:t>
      </w:r>
      <w:r w:rsidR="00891D49">
        <w:rPr>
          <w:sz w:val="22"/>
          <w:szCs w:val="22"/>
        </w:rPr>
        <w:t xml:space="preserve">Review of applications will continue until the position is filled.  </w:t>
      </w:r>
      <w:r w:rsidR="001F308E" w:rsidRPr="00C4510C">
        <w:rPr>
          <w:sz w:val="22"/>
          <w:szCs w:val="22"/>
        </w:rPr>
        <w:t>Initial r</w:t>
      </w:r>
      <w:r w:rsidRPr="00C4510C">
        <w:rPr>
          <w:sz w:val="22"/>
          <w:szCs w:val="22"/>
        </w:rPr>
        <w:t>eview of applications w</w:t>
      </w:r>
      <w:r w:rsidR="00BF6FE4" w:rsidRPr="00C4510C">
        <w:rPr>
          <w:sz w:val="22"/>
          <w:szCs w:val="22"/>
        </w:rPr>
        <w:t xml:space="preserve">ill begin </w:t>
      </w:r>
      <w:r w:rsidR="001F308E" w:rsidRPr="00C4510C">
        <w:rPr>
          <w:sz w:val="22"/>
          <w:szCs w:val="22"/>
        </w:rPr>
        <w:t xml:space="preserve">October 1, 2018.  Any applications received after </w:t>
      </w:r>
      <w:r w:rsidR="00BF6FE4" w:rsidRPr="00C4510C">
        <w:rPr>
          <w:sz w:val="22"/>
          <w:szCs w:val="22"/>
        </w:rPr>
        <w:t xml:space="preserve">September 30, 2018 </w:t>
      </w:r>
      <w:r w:rsidR="001F308E" w:rsidRPr="00C4510C">
        <w:rPr>
          <w:sz w:val="22"/>
          <w:szCs w:val="22"/>
        </w:rPr>
        <w:t xml:space="preserve">may not be reviewed. </w:t>
      </w:r>
    </w:p>
    <w:p w:rsidR="00375B5D" w:rsidRPr="00C4510C" w:rsidRDefault="00375B5D" w:rsidP="00375B5D">
      <w:pPr>
        <w:rPr>
          <w:sz w:val="22"/>
          <w:szCs w:val="22"/>
        </w:rPr>
      </w:pPr>
    </w:p>
    <w:p w:rsidR="00375B5D" w:rsidRPr="005E64A9" w:rsidRDefault="00375B5D" w:rsidP="00375B5D">
      <w:pPr>
        <w:rPr>
          <w:sz w:val="22"/>
          <w:szCs w:val="22"/>
        </w:rPr>
      </w:pPr>
      <w:r w:rsidRPr="00C4510C">
        <w:rPr>
          <w:sz w:val="22"/>
          <w:szCs w:val="22"/>
        </w:rPr>
        <w:t>The University of Wisconsin-Milwaukee is an AA/EEO employer committed to increasing diversity in recruitment and retention and advancing our University as an inclusive campus.  All applicants will receive consideration for employment without regard to race, color, religion, sex</w:t>
      </w:r>
      <w:r w:rsidR="006A08AC" w:rsidRPr="00C4510C">
        <w:rPr>
          <w:sz w:val="22"/>
          <w:szCs w:val="22"/>
        </w:rPr>
        <w:t>ual orientation</w:t>
      </w:r>
      <w:r w:rsidRPr="00C4510C">
        <w:rPr>
          <w:sz w:val="22"/>
          <w:szCs w:val="22"/>
        </w:rPr>
        <w:t>, national origin, disability, or protected veteran status.  Under Wisconsin’s open records law, request</w:t>
      </w:r>
      <w:r w:rsidR="00BF6FE4" w:rsidRPr="00C4510C">
        <w:rPr>
          <w:sz w:val="22"/>
          <w:szCs w:val="22"/>
        </w:rPr>
        <w:t>s</w:t>
      </w:r>
      <w:r w:rsidRPr="00C4510C">
        <w:rPr>
          <w:sz w:val="22"/>
          <w:szCs w:val="22"/>
        </w:rPr>
        <w:t xml:space="preserve"> for confidentiality will be honored</w:t>
      </w:r>
      <w:r w:rsidR="00BF6FE4" w:rsidRPr="00C4510C">
        <w:rPr>
          <w:sz w:val="22"/>
          <w:szCs w:val="22"/>
        </w:rPr>
        <w:t>.  However,</w:t>
      </w:r>
      <w:r w:rsidRPr="00C4510C">
        <w:rPr>
          <w:sz w:val="22"/>
          <w:szCs w:val="22"/>
        </w:rPr>
        <w:t xml:space="preserve"> the names and titles of all finalists must be disclosed upon request.  All finalists for this position will require a criminal</w:t>
      </w:r>
      <w:r w:rsidR="00B64C5F" w:rsidRPr="00C4510C">
        <w:rPr>
          <w:sz w:val="22"/>
          <w:szCs w:val="22"/>
        </w:rPr>
        <w:t xml:space="preserve"> </w:t>
      </w:r>
      <w:r w:rsidRPr="00C4510C">
        <w:rPr>
          <w:sz w:val="22"/>
          <w:szCs w:val="22"/>
        </w:rPr>
        <w:t>records review consistent with the Wisconsin Fair Employment</w:t>
      </w:r>
      <w:r w:rsidRPr="005E64A9">
        <w:rPr>
          <w:sz w:val="22"/>
          <w:szCs w:val="22"/>
        </w:rPr>
        <w:t xml:space="preserve"> Act.  For information relating to the UWM Campus Security Report, see </w:t>
      </w:r>
      <w:hyperlink r:id="rId9" w:history="1">
        <w:r w:rsidR="00EB00C1" w:rsidRPr="005E64A9">
          <w:rPr>
            <w:rStyle w:val="Hyperlink"/>
            <w:sz w:val="22"/>
            <w:szCs w:val="22"/>
          </w:rPr>
          <w:t>www.cleryact.uwm.edu</w:t>
        </w:r>
      </w:hyperlink>
      <w:r w:rsidR="00EB00C1" w:rsidRPr="005E64A9">
        <w:rPr>
          <w:sz w:val="22"/>
          <w:szCs w:val="22"/>
        </w:rPr>
        <w:t xml:space="preserve"> or contact</w:t>
      </w:r>
      <w:r w:rsidR="00040F43" w:rsidRPr="005E64A9">
        <w:rPr>
          <w:sz w:val="22"/>
          <w:szCs w:val="22"/>
        </w:rPr>
        <w:t xml:space="preserve"> </w:t>
      </w:r>
      <w:r w:rsidRPr="005E64A9">
        <w:rPr>
          <w:sz w:val="22"/>
          <w:szCs w:val="22"/>
        </w:rPr>
        <w:t>the Office of Student Life at (414) 229-4632 for a paper copy.</w:t>
      </w:r>
    </w:p>
    <w:p w:rsidR="00CF6D2D" w:rsidRDefault="00CF6D2D" w:rsidP="00CF6D2D">
      <w:pPr>
        <w:rPr>
          <w:sz w:val="22"/>
          <w:szCs w:val="22"/>
        </w:rPr>
      </w:pPr>
    </w:p>
    <w:p w:rsidR="002F1ECF" w:rsidRDefault="00CF6D2D" w:rsidP="0094736F">
      <w:pPr>
        <w:rPr>
          <w:sz w:val="22"/>
          <w:szCs w:val="22"/>
        </w:rPr>
      </w:pPr>
      <w:r>
        <w:rPr>
          <w:sz w:val="22"/>
          <w:szCs w:val="22"/>
        </w:rPr>
        <w:t>Professor</w:t>
      </w:r>
      <w:r w:rsidRPr="00CF6D2D">
        <w:rPr>
          <w:sz w:val="22"/>
          <w:szCs w:val="22"/>
        </w:rPr>
        <w:t xml:space="preserve"> </w:t>
      </w:r>
      <w:r>
        <w:rPr>
          <w:sz w:val="22"/>
          <w:szCs w:val="22"/>
        </w:rPr>
        <w:t>Ed</w:t>
      </w:r>
      <w:r w:rsidR="00BF6FE4">
        <w:rPr>
          <w:sz w:val="22"/>
          <w:szCs w:val="22"/>
        </w:rPr>
        <w:t>ward</w:t>
      </w:r>
      <w:r>
        <w:rPr>
          <w:sz w:val="22"/>
          <w:szCs w:val="22"/>
        </w:rPr>
        <w:t xml:space="preserve"> Levitas</w:t>
      </w:r>
      <w:r w:rsidR="00BF6FE4">
        <w:rPr>
          <w:sz w:val="22"/>
          <w:szCs w:val="22"/>
        </w:rPr>
        <w:t>, chair of the search committee</w:t>
      </w:r>
      <w:r>
        <w:rPr>
          <w:sz w:val="22"/>
          <w:szCs w:val="22"/>
        </w:rPr>
        <w:t xml:space="preserve"> will</w:t>
      </w:r>
      <w:r w:rsidRPr="00CF6D2D">
        <w:rPr>
          <w:sz w:val="22"/>
          <w:szCs w:val="22"/>
        </w:rPr>
        <w:t xml:space="preserve"> be attending the 2018 </w:t>
      </w:r>
      <w:r w:rsidR="00BF6FE4">
        <w:rPr>
          <w:sz w:val="22"/>
          <w:szCs w:val="22"/>
        </w:rPr>
        <w:t>Academy of Management Conference in Chicago, Illinois, USA</w:t>
      </w:r>
      <w:r w:rsidRPr="00CF6D2D">
        <w:rPr>
          <w:sz w:val="22"/>
          <w:szCs w:val="22"/>
        </w:rPr>
        <w:t xml:space="preserve"> (</w:t>
      </w:r>
      <w:r>
        <w:rPr>
          <w:sz w:val="22"/>
          <w:szCs w:val="22"/>
        </w:rPr>
        <w:t xml:space="preserve">August </w:t>
      </w:r>
      <w:r w:rsidR="00BF6FE4">
        <w:rPr>
          <w:sz w:val="22"/>
          <w:szCs w:val="22"/>
        </w:rPr>
        <w:t xml:space="preserve">10 </w:t>
      </w:r>
      <w:r w:rsidRPr="00CF6D2D">
        <w:rPr>
          <w:sz w:val="22"/>
          <w:szCs w:val="22"/>
        </w:rPr>
        <w:t xml:space="preserve">– </w:t>
      </w:r>
      <w:r>
        <w:rPr>
          <w:sz w:val="22"/>
          <w:szCs w:val="22"/>
        </w:rPr>
        <w:t>August</w:t>
      </w:r>
      <w:r w:rsidR="00BF6FE4">
        <w:rPr>
          <w:sz w:val="22"/>
          <w:szCs w:val="22"/>
        </w:rPr>
        <w:t xml:space="preserve"> 18</w:t>
      </w:r>
      <w:r w:rsidRPr="00CF6D2D">
        <w:rPr>
          <w:sz w:val="22"/>
          <w:szCs w:val="22"/>
        </w:rPr>
        <w:t>)</w:t>
      </w:r>
      <w:r>
        <w:rPr>
          <w:sz w:val="22"/>
          <w:szCs w:val="22"/>
        </w:rPr>
        <w:t xml:space="preserve"> and</w:t>
      </w:r>
      <w:r w:rsidRPr="00CF6D2D">
        <w:rPr>
          <w:sz w:val="22"/>
          <w:szCs w:val="22"/>
        </w:rPr>
        <w:t xml:space="preserve"> </w:t>
      </w:r>
      <w:r w:rsidR="00BF6FE4">
        <w:rPr>
          <w:sz w:val="22"/>
          <w:szCs w:val="22"/>
        </w:rPr>
        <w:t>would like to meet</w:t>
      </w:r>
      <w:r>
        <w:rPr>
          <w:sz w:val="22"/>
          <w:szCs w:val="22"/>
        </w:rPr>
        <w:t xml:space="preserve"> </w:t>
      </w:r>
      <w:r w:rsidR="00BF6FE4">
        <w:rPr>
          <w:sz w:val="22"/>
          <w:szCs w:val="22"/>
        </w:rPr>
        <w:t xml:space="preserve">with </w:t>
      </w:r>
      <w:r>
        <w:rPr>
          <w:sz w:val="22"/>
          <w:szCs w:val="22"/>
        </w:rPr>
        <w:t>interested</w:t>
      </w:r>
      <w:r w:rsidR="00BF6FE4">
        <w:rPr>
          <w:sz w:val="22"/>
          <w:szCs w:val="22"/>
        </w:rPr>
        <w:t xml:space="preserve"> and qualified</w:t>
      </w:r>
      <w:r>
        <w:rPr>
          <w:sz w:val="22"/>
          <w:szCs w:val="22"/>
        </w:rPr>
        <w:t xml:space="preserve"> candidates.  If you would like to </w:t>
      </w:r>
      <w:proofErr w:type="gramStart"/>
      <w:r w:rsidRPr="00CF6D2D">
        <w:rPr>
          <w:sz w:val="22"/>
          <w:szCs w:val="22"/>
        </w:rPr>
        <w:t>make arrangements</w:t>
      </w:r>
      <w:proofErr w:type="gramEnd"/>
      <w:r w:rsidRPr="00CF6D2D">
        <w:rPr>
          <w:sz w:val="22"/>
          <w:szCs w:val="22"/>
        </w:rPr>
        <w:t xml:space="preserve"> to speak with h</w:t>
      </w:r>
      <w:r>
        <w:rPr>
          <w:sz w:val="22"/>
          <w:szCs w:val="22"/>
        </w:rPr>
        <w:t xml:space="preserve">im during the conference, please email </w:t>
      </w:r>
      <w:r w:rsidR="00BF6FE4">
        <w:rPr>
          <w:sz w:val="22"/>
          <w:szCs w:val="22"/>
        </w:rPr>
        <w:t xml:space="preserve">Ed </w:t>
      </w:r>
      <w:r w:rsidRPr="00CF6D2D">
        <w:rPr>
          <w:sz w:val="22"/>
          <w:szCs w:val="22"/>
        </w:rPr>
        <w:t xml:space="preserve">at </w:t>
      </w:r>
      <w:hyperlink r:id="rId10" w:history="1">
        <w:r w:rsidRPr="000D111C">
          <w:rPr>
            <w:rStyle w:val="Hyperlink"/>
            <w:sz w:val="22"/>
            <w:szCs w:val="22"/>
          </w:rPr>
          <w:t>levitas@uwm.edu</w:t>
        </w:r>
      </w:hyperlink>
      <w:r w:rsidR="00BF6FE4">
        <w:rPr>
          <w:sz w:val="22"/>
          <w:szCs w:val="22"/>
        </w:rPr>
        <w:t>.</w:t>
      </w:r>
    </w:p>
    <w:sectPr w:rsidR="002F1ECF" w:rsidSect="00F13987">
      <w:pgSz w:w="12240" w:h="15840"/>
      <w:pgMar w:top="1008"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6F631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A15"/>
    <w:rsid w:val="00012060"/>
    <w:rsid w:val="00017236"/>
    <w:rsid w:val="00040F43"/>
    <w:rsid w:val="00047878"/>
    <w:rsid w:val="00057CDA"/>
    <w:rsid w:val="0006581F"/>
    <w:rsid w:val="00075DD3"/>
    <w:rsid w:val="0007654B"/>
    <w:rsid w:val="00082CE9"/>
    <w:rsid w:val="00083165"/>
    <w:rsid w:val="000A565A"/>
    <w:rsid w:val="00102C79"/>
    <w:rsid w:val="00111DC2"/>
    <w:rsid w:val="001309B5"/>
    <w:rsid w:val="00135B31"/>
    <w:rsid w:val="00142828"/>
    <w:rsid w:val="0014764A"/>
    <w:rsid w:val="00155815"/>
    <w:rsid w:val="001559E3"/>
    <w:rsid w:val="00160AAD"/>
    <w:rsid w:val="00160B30"/>
    <w:rsid w:val="00166204"/>
    <w:rsid w:val="00183646"/>
    <w:rsid w:val="00187617"/>
    <w:rsid w:val="001C4F0A"/>
    <w:rsid w:val="001E65F9"/>
    <w:rsid w:val="001F06EC"/>
    <w:rsid w:val="001F308E"/>
    <w:rsid w:val="001F4E5A"/>
    <w:rsid w:val="00214459"/>
    <w:rsid w:val="00224430"/>
    <w:rsid w:val="002260B8"/>
    <w:rsid w:val="00230910"/>
    <w:rsid w:val="002338D9"/>
    <w:rsid w:val="00246E8F"/>
    <w:rsid w:val="00264081"/>
    <w:rsid w:val="00264201"/>
    <w:rsid w:val="0028575A"/>
    <w:rsid w:val="00287C04"/>
    <w:rsid w:val="002A1482"/>
    <w:rsid w:val="002A15DA"/>
    <w:rsid w:val="002B0DB8"/>
    <w:rsid w:val="002B1429"/>
    <w:rsid w:val="002F1ECF"/>
    <w:rsid w:val="003020B2"/>
    <w:rsid w:val="00317F97"/>
    <w:rsid w:val="00320D32"/>
    <w:rsid w:val="00324884"/>
    <w:rsid w:val="003252F6"/>
    <w:rsid w:val="00326BC5"/>
    <w:rsid w:val="00334E3A"/>
    <w:rsid w:val="00375B5D"/>
    <w:rsid w:val="003821F9"/>
    <w:rsid w:val="003927FC"/>
    <w:rsid w:val="003A1CB7"/>
    <w:rsid w:val="003C5495"/>
    <w:rsid w:val="003D4F60"/>
    <w:rsid w:val="003D6651"/>
    <w:rsid w:val="003F090F"/>
    <w:rsid w:val="00401AF9"/>
    <w:rsid w:val="00404C05"/>
    <w:rsid w:val="00426444"/>
    <w:rsid w:val="004432AA"/>
    <w:rsid w:val="004448A0"/>
    <w:rsid w:val="0044537C"/>
    <w:rsid w:val="004534BD"/>
    <w:rsid w:val="004555BD"/>
    <w:rsid w:val="004622A2"/>
    <w:rsid w:val="004677AD"/>
    <w:rsid w:val="004809C8"/>
    <w:rsid w:val="0048618F"/>
    <w:rsid w:val="00492AFB"/>
    <w:rsid w:val="00497615"/>
    <w:rsid w:val="0049770E"/>
    <w:rsid w:val="004A0846"/>
    <w:rsid w:val="004B69A1"/>
    <w:rsid w:val="004C3799"/>
    <w:rsid w:val="005003BD"/>
    <w:rsid w:val="00501B5E"/>
    <w:rsid w:val="00543F9D"/>
    <w:rsid w:val="00552741"/>
    <w:rsid w:val="005547A8"/>
    <w:rsid w:val="00556B32"/>
    <w:rsid w:val="00561702"/>
    <w:rsid w:val="00563788"/>
    <w:rsid w:val="005850E8"/>
    <w:rsid w:val="00593EBF"/>
    <w:rsid w:val="005B22F2"/>
    <w:rsid w:val="005B7941"/>
    <w:rsid w:val="005E64A9"/>
    <w:rsid w:val="005F5D9F"/>
    <w:rsid w:val="005F5E00"/>
    <w:rsid w:val="00613C28"/>
    <w:rsid w:val="00616E63"/>
    <w:rsid w:val="006240C3"/>
    <w:rsid w:val="00645687"/>
    <w:rsid w:val="00656061"/>
    <w:rsid w:val="006648DA"/>
    <w:rsid w:val="00684035"/>
    <w:rsid w:val="00686844"/>
    <w:rsid w:val="00693D15"/>
    <w:rsid w:val="006A08AC"/>
    <w:rsid w:val="006A2454"/>
    <w:rsid w:val="006A747D"/>
    <w:rsid w:val="006C0A9D"/>
    <w:rsid w:val="006C153C"/>
    <w:rsid w:val="006C4B59"/>
    <w:rsid w:val="006C68A0"/>
    <w:rsid w:val="006F7FCB"/>
    <w:rsid w:val="007006EC"/>
    <w:rsid w:val="00702FD2"/>
    <w:rsid w:val="00723B21"/>
    <w:rsid w:val="00731E13"/>
    <w:rsid w:val="00784454"/>
    <w:rsid w:val="007A1305"/>
    <w:rsid w:val="007B1869"/>
    <w:rsid w:val="007B4010"/>
    <w:rsid w:val="007C1882"/>
    <w:rsid w:val="007F2E21"/>
    <w:rsid w:val="007F4A0D"/>
    <w:rsid w:val="0081316D"/>
    <w:rsid w:val="00826A81"/>
    <w:rsid w:val="00827856"/>
    <w:rsid w:val="00834D77"/>
    <w:rsid w:val="00846FAA"/>
    <w:rsid w:val="00891D49"/>
    <w:rsid w:val="00894730"/>
    <w:rsid w:val="00897D04"/>
    <w:rsid w:val="008A57B1"/>
    <w:rsid w:val="008A6031"/>
    <w:rsid w:val="008B3FA0"/>
    <w:rsid w:val="008C16AC"/>
    <w:rsid w:val="008D17EA"/>
    <w:rsid w:val="008D1CCC"/>
    <w:rsid w:val="008D572F"/>
    <w:rsid w:val="008E5B4A"/>
    <w:rsid w:val="0090315A"/>
    <w:rsid w:val="00907C2E"/>
    <w:rsid w:val="00923A48"/>
    <w:rsid w:val="009344C3"/>
    <w:rsid w:val="0094736F"/>
    <w:rsid w:val="00961C68"/>
    <w:rsid w:val="00963D1D"/>
    <w:rsid w:val="009675E6"/>
    <w:rsid w:val="00971779"/>
    <w:rsid w:val="00974142"/>
    <w:rsid w:val="0098502C"/>
    <w:rsid w:val="009934E9"/>
    <w:rsid w:val="009B3587"/>
    <w:rsid w:val="009B605E"/>
    <w:rsid w:val="009C4B58"/>
    <w:rsid w:val="009F1047"/>
    <w:rsid w:val="00A02309"/>
    <w:rsid w:val="00A072B9"/>
    <w:rsid w:val="00A22C9D"/>
    <w:rsid w:val="00A233D2"/>
    <w:rsid w:val="00A278ED"/>
    <w:rsid w:val="00A31F9E"/>
    <w:rsid w:val="00A450A4"/>
    <w:rsid w:val="00A54692"/>
    <w:rsid w:val="00A572B4"/>
    <w:rsid w:val="00A64B24"/>
    <w:rsid w:val="00A6623C"/>
    <w:rsid w:val="00A70EF0"/>
    <w:rsid w:val="00A7286C"/>
    <w:rsid w:val="00A905B6"/>
    <w:rsid w:val="00A928CB"/>
    <w:rsid w:val="00AC7C6D"/>
    <w:rsid w:val="00AD14C8"/>
    <w:rsid w:val="00AD5154"/>
    <w:rsid w:val="00AE00B4"/>
    <w:rsid w:val="00AF653A"/>
    <w:rsid w:val="00AF76CB"/>
    <w:rsid w:val="00B02EBA"/>
    <w:rsid w:val="00B04DE0"/>
    <w:rsid w:val="00B101AB"/>
    <w:rsid w:val="00B106B6"/>
    <w:rsid w:val="00B1427B"/>
    <w:rsid w:val="00B17452"/>
    <w:rsid w:val="00B431C6"/>
    <w:rsid w:val="00B5435D"/>
    <w:rsid w:val="00B552A4"/>
    <w:rsid w:val="00B64C5F"/>
    <w:rsid w:val="00B7350C"/>
    <w:rsid w:val="00B74E07"/>
    <w:rsid w:val="00B8053E"/>
    <w:rsid w:val="00B816D1"/>
    <w:rsid w:val="00BA2E14"/>
    <w:rsid w:val="00BB2197"/>
    <w:rsid w:val="00BB6AEB"/>
    <w:rsid w:val="00BB77CC"/>
    <w:rsid w:val="00BD2BB3"/>
    <w:rsid w:val="00BD2EF4"/>
    <w:rsid w:val="00BF6FE4"/>
    <w:rsid w:val="00C01912"/>
    <w:rsid w:val="00C032B1"/>
    <w:rsid w:val="00C4075E"/>
    <w:rsid w:val="00C4510C"/>
    <w:rsid w:val="00C556EC"/>
    <w:rsid w:val="00C603D2"/>
    <w:rsid w:val="00C66B02"/>
    <w:rsid w:val="00C744A6"/>
    <w:rsid w:val="00C76CBB"/>
    <w:rsid w:val="00C83C48"/>
    <w:rsid w:val="00CF604E"/>
    <w:rsid w:val="00CF6D2D"/>
    <w:rsid w:val="00D0161B"/>
    <w:rsid w:val="00D01FA2"/>
    <w:rsid w:val="00D02F66"/>
    <w:rsid w:val="00D32A2B"/>
    <w:rsid w:val="00D5437C"/>
    <w:rsid w:val="00D63904"/>
    <w:rsid w:val="00D75B9C"/>
    <w:rsid w:val="00D815A6"/>
    <w:rsid w:val="00D8475E"/>
    <w:rsid w:val="00DC087E"/>
    <w:rsid w:val="00DC4705"/>
    <w:rsid w:val="00DE0630"/>
    <w:rsid w:val="00DE557A"/>
    <w:rsid w:val="00DF33B1"/>
    <w:rsid w:val="00DF3963"/>
    <w:rsid w:val="00DF6EF1"/>
    <w:rsid w:val="00E007AC"/>
    <w:rsid w:val="00E03A67"/>
    <w:rsid w:val="00E04A15"/>
    <w:rsid w:val="00E053F5"/>
    <w:rsid w:val="00E23492"/>
    <w:rsid w:val="00E35059"/>
    <w:rsid w:val="00E35EF6"/>
    <w:rsid w:val="00E54034"/>
    <w:rsid w:val="00E6053F"/>
    <w:rsid w:val="00E64F05"/>
    <w:rsid w:val="00E71EBE"/>
    <w:rsid w:val="00E75ACF"/>
    <w:rsid w:val="00E80587"/>
    <w:rsid w:val="00E836D4"/>
    <w:rsid w:val="00E91771"/>
    <w:rsid w:val="00E927EA"/>
    <w:rsid w:val="00E94811"/>
    <w:rsid w:val="00EA1655"/>
    <w:rsid w:val="00EB00C1"/>
    <w:rsid w:val="00EB1352"/>
    <w:rsid w:val="00EB1E16"/>
    <w:rsid w:val="00EC6B34"/>
    <w:rsid w:val="00F04333"/>
    <w:rsid w:val="00F05FD3"/>
    <w:rsid w:val="00F13987"/>
    <w:rsid w:val="00F16825"/>
    <w:rsid w:val="00F208A9"/>
    <w:rsid w:val="00F30945"/>
    <w:rsid w:val="00F415CD"/>
    <w:rsid w:val="00F4209E"/>
    <w:rsid w:val="00F426EE"/>
    <w:rsid w:val="00F45C53"/>
    <w:rsid w:val="00F8264C"/>
    <w:rsid w:val="00F8455C"/>
    <w:rsid w:val="00FC1D6F"/>
    <w:rsid w:val="00FD30BC"/>
    <w:rsid w:val="00FD3601"/>
    <w:rsid w:val="00FE4B01"/>
    <w:rsid w:val="00FF0C15"/>
    <w:rsid w:val="00FF3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C3B7B9-CC66-485A-989C-BBE8207B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4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ALetterhead">
    <w:name w:val="SBA Letterhead"/>
    <w:basedOn w:val="Normal"/>
    <w:rsid w:val="008E5B4A"/>
    <w:pPr>
      <w:ind w:left="2520" w:right="1800"/>
    </w:pPr>
    <w:rPr>
      <w:sz w:val="22"/>
    </w:rPr>
  </w:style>
  <w:style w:type="paragraph" w:styleId="EnvelopeAddress">
    <w:name w:val="envelope address"/>
    <w:basedOn w:val="Normal"/>
    <w:rsid w:val="00326BC5"/>
    <w:pPr>
      <w:framePr w:w="7920" w:h="1980" w:hRule="exact" w:hSpace="180" w:wrap="auto" w:hAnchor="page" w:xAlign="center" w:yAlign="bottom"/>
      <w:ind w:left="2880"/>
    </w:pPr>
    <w:rPr>
      <w:rFonts w:cs="Arial"/>
      <w:b/>
    </w:rPr>
  </w:style>
  <w:style w:type="paragraph" w:styleId="BodyText">
    <w:name w:val="Body Text"/>
    <w:basedOn w:val="Normal"/>
    <w:link w:val="BodyTextChar"/>
    <w:rsid w:val="00E04A15"/>
    <w:rPr>
      <w:sz w:val="24"/>
    </w:rPr>
  </w:style>
  <w:style w:type="character" w:styleId="Hyperlink">
    <w:name w:val="Hyperlink"/>
    <w:rsid w:val="00E04A15"/>
    <w:rPr>
      <w:color w:val="0000FF"/>
      <w:u w:val="single"/>
    </w:rPr>
  </w:style>
  <w:style w:type="character" w:styleId="Strong">
    <w:name w:val="Strong"/>
    <w:qFormat/>
    <w:rsid w:val="00E04A15"/>
    <w:rPr>
      <w:b/>
      <w:bCs/>
    </w:rPr>
  </w:style>
  <w:style w:type="paragraph" w:styleId="BlockText">
    <w:name w:val="Block Text"/>
    <w:basedOn w:val="Normal"/>
    <w:rsid w:val="00E04A15"/>
    <w:pPr>
      <w:tabs>
        <w:tab w:val="left" w:pos="720"/>
      </w:tabs>
      <w:ind w:left="720" w:right="360" w:hanging="360"/>
      <w:jc w:val="both"/>
    </w:pPr>
    <w:rPr>
      <w:sz w:val="24"/>
    </w:rPr>
  </w:style>
  <w:style w:type="character" w:styleId="FollowedHyperlink">
    <w:name w:val="FollowedHyperlink"/>
    <w:rsid w:val="00082CE9"/>
    <w:rPr>
      <w:color w:val="800080"/>
      <w:u w:val="single"/>
    </w:rPr>
  </w:style>
  <w:style w:type="paragraph" w:styleId="BalloonText">
    <w:name w:val="Balloon Text"/>
    <w:basedOn w:val="Normal"/>
    <w:link w:val="BalloonTextChar"/>
    <w:rsid w:val="008C16AC"/>
    <w:rPr>
      <w:rFonts w:ascii="Tahoma" w:hAnsi="Tahoma"/>
      <w:sz w:val="16"/>
      <w:szCs w:val="16"/>
      <w:lang w:val="x-none" w:eastAsia="x-none"/>
    </w:rPr>
  </w:style>
  <w:style w:type="character" w:customStyle="1" w:styleId="BalloonTextChar">
    <w:name w:val="Balloon Text Char"/>
    <w:link w:val="BalloonText"/>
    <w:rsid w:val="008C16AC"/>
    <w:rPr>
      <w:rFonts w:ascii="Tahoma" w:hAnsi="Tahoma" w:cs="Tahoma"/>
      <w:sz w:val="16"/>
      <w:szCs w:val="16"/>
    </w:rPr>
  </w:style>
  <w:style w:type="paragraph" w:styleId="Title">
    <w:name w:val="Title"/>
    <w:basedOn w:val="Normal"/>
    <w:link w:val="TitleChar"/>
    <w:qFormat/>
    <w:rsid w:val="00334E3A"/>
    <w:pPr>
      <w:jc w:val="center"/>
    </w:pPr>
    <w:rPr>
      <w:b/>
      <w:lang w:val="x-none" w:eastAsia="x-none"/>
    </w:rPr>
  </w:style>
  <w:style w:type="character" w:customStyle="1" w:styleId="TitleChar">
    <w:name w:val="Title Char"/>
    <w:link w:val="Title"/>
    <w:rsid w:val="00334E3A"/>
    <w:rPr>
      <w:b/>
    </w:rPr>
  </w:style>
  <w:style w:type="character" w:styleId="CommentReference">
    <w:name w:val="annotation reference"/>
    <w:rsid w:val="00FF0C15"/>
    <w:rPr>
      <w:sz w:val="16"/>
      <w:szCs w:val="16"/>
    </w:rPr>
  </w:style>
  <w:style w:type="paragraph" w:styleId="CommentText">
    <w:name w:val="annotation text"/>
    <w:basedOn w:val="Normal"/>
    <w:link w:val="CommentTextChar"/>
    <w:rsid w:val="00FF0C15"/>
  </w:style>
  <w:style w:type="character" w:customStyle="1" w:styleId="CommentTextChar">
    <w:name w:val="Comment Text Char"/>
    <w:basedOn w:val="DefaultParagraphFont"/>
    <w:link w:val="CommentText"/>
    <w:rsid w:val="00FF0C15"/>
  </w:style>
  <w:style w:type="paragraph" w:styleId="CommentSubject">
    <w:name w:val="annotation subject"/>
    <w:basedOn w:val="CommentText"/>
    <w:next w:val="CommentText"/>
    <w:link w:val="CommentSubjectChar"/>
    <w:rsid w:val="00FF0C15"/>
    <w:rPr>
      <w:b/>
      <w:bCs/>
      <w:lang w:val="x-none" w:eastAsia="x-none"/>
    </w:rPr>
  </w:style>
  <w:style w:type="character" w:customStyle="1" w:styleId="CommentSubjectChar">
    <w:name w:val="Comment Subject Char"/>
    <w:link w:val="CommentSubject"/>
    <w:rsid w:val="00FF0C15"/>
    <w:rPr>
      <w:b/>
      <w:bCs/>
    </w:rPr>
  </w:style>
  <w:style w:type="character" w:customStyle="1" w:styleId="BodyTextChar">
    <w:name w:val="Body Text Char"/>
    <w:link w:val="BodyText"/>
    <w:rsid w:val="004809C8"/>
    <w:rPr>
      <w:sz w:val="24"/>
    </w:rPr>
  </w:style>
  <w:style w:type="paragraph" w:customStyle="1" w:styleId="ColorfulShading-Accent11">
    <w:name w:val="Colorful Shading - Accent 11"/>
    <w:hidden/>
    <w:uiPriority w:val="99"/>
    <w:semiHidden/>
    <w:rsid w:val="006A0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76420">
      <w:bodyDiv w:val="1"/>
      <w:marLeft w:val="0"/>
      <w:marRight w:val="0"/>
      <w:marTop w:val="0"/>
      <w:marBottom w:val="0"/>
      <w:divBdr>
        <w:top w:val="none" w:sz="0" w:space="0" w:color="auto"/>
        <w:left w:val="none" w:sz="0" w:space="0" w:color="auto"/>
        <w:bottom w:val="none" w:sz="0" w:space="0" w:color="auto"/>
        <w:right w:val="none" w:sz="0" w:space="0" w:color="auto"/>
      </w:divBdr>
    </w:div>
    <w:div w:id="64450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bs.uwm.edu/postings/27767" TargetMode="External"/><Relationship Id="rId3" Type="http://schemas.openxmlformats.org/officeDocument/2006/relationships/styles" Target="styles.xml"/><Relationship Id="rId7" Type="http://schemas.openxmlformats.org/officeDocument/2006/relationships/hyperlink" Target="http://www.lubar.uwm.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evitas@uwm.edu" TargetMode="External"/><Relationship Id="rId4" Type="http://schemas.openxmlformats.org/officeDocument/2006/relationships/settings" Target="settings.xml"/><Relationship Id="rId9" Type="http://schemas.openxmlformats.org/officeDocument/2006/relationships/hyperlink" Target="http://www.cleryact.uw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E1747-BA35-4702-8071-F24D7D44B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UWM-SBA</Company>
  <LinksUpToDate>false</LinksUpToDate>
  <CharactersWithSpaces>4720</CharactersWithSpaces>
  <SharedDoc>false</SharedDoc>
  <HLinks>
    <vt:vector size="24" baseType="variant">
      <vt:variant>
        <vt:i4>7798874</vt:i4>
      </vt:variant>
      <vt:variant>
        <vt:i4>9</vt:i4>
      </vt:variant>
      <vt:variant>
        <vt:i4>0</vt:i4>
      </vt:variant>
      <vt:variant>
        <vt:i4>5</vt:i4>
      </vt:variant>
      <vt:variant>
        <vt:lpwstr>mailto:levitas@uwm.edu</vt:lpwstr>
      </vt:variant>
      <vt:variant>
        <vt:lpwstr/>
      </vt:variant>
      <vt:variant>
        <vt:i4>720979</vt:i4>
      </vt:variant>
      <vt:variant>
        <vt:i4>6</vt:i4>
      </vt:variant>
      <vt:variant>
        <vt:i4>0</vt:i4>
      </vt:variant>
      <vt:variant>
        <vt:i4>5</vt:i4>
      </vt:variant>
      <vt:variant>
        <vt:lpwstr>http://www.cleryact.uwm.edu/</vt:lpwstr>
      </vt:variant>
      <vt:variant>
        <vt:lpwstr/>
      </vt:variant>
      <vt:variant>
        <vt:i4>1638416</vt:i4>
      </vt:variant>
      <vt:variant>
        <vt:i4>3</vt:i4>
      </vt:variant>
      <vt:variant>
        <vt:i4>0</vt:i4>
      </vt:variant>
      <vt:variant>
        <vt:i4>5</vt:i4>
      </vt:variant>
      <vt:variant>
        <vt:lpwstr>http://jobs.uwm.edu/postings/</vt:lpwstr>
      </vt:variant>
      <vt:variant>
        <vt:lpwstr/>
      </vt:variant>
      <vt:variant>
        <vt:i4>6226007</vt:i4>
      </vt:variant>
      <vt:variant>
        <vt:i4>0</vt:i4>
      </vt:variant>
      <vt:variant>
        <vt:i4>0</vt:i4>
      </vt:variant>
      <vt:variant>
        <vt:i4>5</vt:i4>
      </vt:variant>
      <vt:variant>
        <vt:lpwstr>http://www.lubar.uwm.edu/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cpluster</dc:creator>
  <cp:keywords/>
  <cp:lastModifiedBy>Ed Levitas</cp:lastModifiedBy>
  <cp:revision>2</cp:revision>
  <cp:lastPrinted>2018-08-01T18:01:00Z</cp:lastPrinted>
  <dcterms:created xsi:type="dcterms:W3CDTF">2018-08-02T16:47:00Z</dcterms:created>
  <dcterms:modified xsi:type="dcterms:W3CDTF">2018-08-02T16:47:00Z</dcterms:modified>
</cp:coreProperties>
</file>